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4D" w:rsidRPr="008B7BC0" w:rsidRDefault="00DA4F4D" w:rsidP="00DA4F4D">
      <w:pPr>
        <w:jc w:val="center"/>
        <w:rPr>
          <w:b/>
        </w:rPr>
      </w:pPr>
      <w:r w:rsidRPr="008B7BC0">
        <w:rPr>
          <w:b/>
        </w:rPr>
        <w:t>Ziua Mondială a Sănătății</w:t>
      </w:r>
    </w:p>
    <w:p w:rsidR="00DA4F4D" w:rsidRPr="008B7BC0" w:rsidRDefault="00DA4F4D" w:rsidP="00DA4F4D">
      <w:pPr>
        <w:jc w:val="center"/>
        <w:rPr>
          <w:b/>
        </w:rPr>
      </w:pPr>
      <w:r w:rsidRPr="008B7BC0">
        <w:rPr>
          <w:b/>
        </w:rPr>
        <w:t>7 aprilie 2015</w:t>
      </w:r>
    </w:p>
    <w:p w:rsidR="00DA4F4D" w:rsidRPr="008B7BC0" w:rsidRDefault="001E1320" w:rsidP="00DA4F4D">
      <w:pPr>
        <w:jc w:val="center"/>
        <w:rPr>
          <w:b/>
        </w:rPr>
      </w:pPr>
      <w:r>
        <w:rPr>
          <w:b/>
        </w:rPr>
        <w:t xml:space="preserve">Locații </w:t>
      </w:r>
      <w:r w:rsidR="00DA4F4D" w:rsidRPr="008B7BC0">
        <w:rPr>
          <w:b/>
        </w:rPr>
        <w:t>distribuire pliante</w:t>
      </w:r>
    </w:p>
    <w:p w:rsidR="00DA4F4D" w:rsidRDefault="00DA4F4D"/>
    <w:p w:rsidR="00DA4F4D" w:rsidRDefault="00DA4F4D"/>
    <w:p w:rsidR="00DA4F4D" w:rsidRDefault="00DA4F4D"/>
    <w:tbl>
      <w:tblPr>
        <w:tblStyle w:val="TableGrid"/>
        <w:tblW w:w="9464" w:type="dxa"/>
        <w:tblLook w:val="04A0"/>
      </w:tblPr>
      <w:tblGrid>
        <w:gridCol w:w="675"/>
        <w:gridCol w:w="3031"/>
        <w:gridCol w:w="5758"/>
      </w:tblGrid>
      <w:tr w:rsidR="00DA4F4D" w:rsidTr="00DA4F4D">
        <w:tc>
          <w:tcPr>
            <w:tcW w:w="675" w:type="dxa"/>
          </w:tcPr>
          <w:p w:rsidR="00DA4F4D" w:rsidRPr="008B7BC0" w:rsidRDefault="00DA4F4D" w:rsidP="008B7BC0">
            <w:pPr>
              <w:jc w:val="center"/>
              <w:rPr>
                <w:b/>
              </w:rPr>
            </w:pPr>
            <w:r w:rsidRPr="008B7BC0">
              <w:rPr>
                <w:b/>
              </w:rPr>
              <w:t>Nr. crt.</w:t>
            </w:r>
          </w:p>
        </w:tc>
        <w:tc>
          <w:tcPr>
            <w:tcW w:w="3031" w:type="dxa"/>
          </w:tcPr>
          <w:p w:rsidR="00DA4F4D" w:rsidRPr="008B7BC0" w:rsidRDefault="00DA4F4D" w:rsidP="00883FB4">
            <w:pPr>
              <w:jc w:val="center"/>
              <w:rPr>
                <w:b/>
              </w:rPr>
            </w:pPr>
            <w:r w:rsidRPr="008B7BC0">
              <w:rPr>
                <w:b/>
              </w:rPr>
              <w:t>Consilier școlar/Cadru didactic</w:t>
            </w:r>
            <w:r w:rsidR="00883FB4">
              <w:rPr>
                <w:b/>
              </w:rPr>
              <w:t>/Unitatea de învățământ</w:t>
            </w:r>
          </w:p>
        </w:tc>
        <w:tc>
          <w:tcPr>
            <w:tcW w:w="5758" w:type="dxa"/>
          </w:tcPr>
          <w:p w:rsidR="00DA4F4D" w:rsidRPr="008B7BC0" w:rsidRDefault="00DA4F4D" w:rsidP="008B7BC0">
            <w:pPr>
              <w:jc w:val="center"/>
              <w:rPr>
                <w:b/>
              </w:rPr>
            </w:pPr>
            <w:r w:rsidRPr="008B7BC0">
              <w:rPr>
                <w:b/>
              </w:rPr>
              <w:t>Locații distribuire pliant</w:t>
            </w:r>
            <w:r w:rsidR="002753DF">
              <w:rPr>
                <w:b/>
              </w:rPr>
              <w:t>e</w:t>
            </w:r>
          </w:p>
        </w:tc>
      </w:tr>
      <w:tr w:rsidR="00DA4F4D" w:rsidTr="00DA4F4D">
        <w:tc>
          <w:tcPr>
            <w:tcW w:w="675" w:type="dxa"/>
            <w:vMerge w:val="restart"/>
          </w:tcPr>
          <w:p w:rsidR="00DA4F4D" w:rsidRDefault="008B7BC0">
            <w:r>
              <w:t>1.</w:t>
            </w:r>
          </w:p>
        </w:tc>
        <w:tc>
          <w:tcPr>
            <w:tcW w:w="3031" w:type="dxa"/>
            <w:vMerge w:val="restart"/>
          </w:tcPr>
          <w:p w:rsidR="00DA4F4D" w:rsidRDefault="00DA4F4D" w:rsidP="00DA4F4D">
            <w:r>
              <w:t>Culac Valentina</w:t>
            </w:r>
            <w:r w:rsidR="00883FB4">
              <w:t xml:space="preserve"> - Liceului Tehnologic Forestier Sighetu Marmatiei</w:t>
            </w:r>
          </w:p>
          <w:p w:rsidR="00DA4F4D" w:rsidRDefault="00DA4F4D"/>
        </w:tc>
        <w:tc>
          <w:tcPr>
            <w:tcW w:w="5758" w:type="dxa"/>
          </w:tcPr>
          <w:p w:rsidR="00DA4F4D" w:rsidRDefault="00DA4F4D" w:rsidP="00DA4F4D">
            <w:r>
              <w:t>in fata Liceului Tehnologic Forestier, str Bogdan Voda , Sighetu Marmatiei</w:t>
            </w:r>
          </w:p>
        </w:tc>
      </w:tr>
      <w:tr w:rsidR="00DA4F4D" w:rsidTr="00DA4F4D">
        <w:tc>
          <w:tcPr>
            <w:tcW w:w="675" w:type="dxa"/>
            <w:vMerge/>
          </w:tcPr>
          <w:p w:rsidR="00DA4F4D" w:rsidRDefault="00DA4F4D"/>
        </w:tc>
        <w:tc>
          <w:tcPr>
            <w:tcW w:w="3031" w:type="dxa"/>
            <w:vMerge/>
          </w:tcPr>
          <w:p w:rsidR="00DA4F4D" w:rsidRDefault="00DA4F4D"/>
        </w:tc>
        <w:tc>
          <w:tcPr>
            <w:tcW w:w="5758" w:type="dxa"/>
          </w:tcPr>
          <w:p w:rsidR="00DA4F4D" w:rsidRDefault="00DA4F4D">
            <w:r>
              <w:t>în centrul localitatii Rona de Sus</w:t>
            </w:r>
          </w:p>
        </w:tc>
      </w:tr>
      <w:tr w:rsidR="00DA4F4D" w:rsidTr="00DA4F4D">
        <w:tc>
          <w:tcPr>
            <w:tcW w:w="675" w:type="dxa"/>
            <w:vMerge w:val="restart"/>
          </w:tcPr>
          <w:p w:rsidR="00DA4F4D" w:rsidRDefault="008B7BC0">
            <w:r>
              <w:t>2.</w:t>
            </w:r>
          </w:p>
        </w:tc>
        <w:tc>
          <w:tcPr>
            <w:tcW w:w="3031" w:type="dxa"/>
            <w:vMerge w:val="restart"/>
          </w:tcPr>
          <w:p w:rsidR="00DA4F4D" w:rsidRDefault="00DA4F4D">
            <w:r>
              <w:t>Rînja Maria</w:t>
            </w:r>
            <w:r w:rsidR="00883FB4">
              <w:t xml:space="preserve"> - Școala Gimnazială nr. 8 Borșa </w:t>
            </w:r>
          </w:p>
        </w:tc>
        <w:tc>
          <w:tcPr>
            <w:tcW w:w="5758" w:type="dxa"/>
          </w:tcPr>
          <w:p w:rsidR="00DA4F4D" w:rsidRDefault="00DA4F4D" w:rsidP="00DA4F4D">
            <w:r>
              <w:t>Spitalul de Recuperare Borsa</w:t>
            </w:r>
            <w:r>
              <w:br/>
            </w:r>
          </w:p>
        </w:tc>
      </w:tr>
      <w:tr w:rsidR="00DA4F4D" w:rsidTr="00DA4F4D">
        <w:tc>
          <w:tcPr>
            <w:tcW w:w="675" w:type="dxa"/>
            <w:vMerge/>
          </w:tcPr>
          <w:p w:rsidR="00DA4F4D" w:rsidRDefault="00DA4F4D"/>
        </w:tc>
        <w:tc>
          <w:tcPr>
            <w:tcW w:w="3031" w:type="dxa"/>
            <w:vMerge/>
          </w:tcPr>
          <w:p w:rsidR="00DA4F4D" w:rsidRDefault="00DA4F4D"/>
        </w:tc>
        <w:tc>
          <w:tcPr>
            <w:tcW w:w="5758" w:type="dxa"/>
          </w:tcPr>
          <w:p w:rsidR="00DA4F4D" w:rsidRDefault="00DA4F4D">
            <w:r>
              <w:t>Primaria orasului Borsa</w:t>
            </w:r>
          </w:p>
        </w:tc>
      </w:tr>
      <w:tr w:rsidR="00DA4F4D" w:rsidTr="00DA4F4D">
        <w:trPr>
          <w:trHeight w:val="418"/>
        </w:trPr>
        <w:tc>
          <w:tcPr>
            <w:tcW w:w="675" w:type="dxa"/>
          </w:tcPr>
          <w:p w:rsidR="00DA4F4D" w:rsidRDefault="008B7BC0">
            <w:r>
              <w:t>3.</w:t>
            </w:r>
          </w:p>
        </w:tc>
        <w:tc>
          <w:tcPr>
            <w:tcW w:w="3031" w:type="dxa"/>
          </w:tcPr>
          <w:p w:rsidR="00DA4F4D" w:rsidRDefault="00DA4F4D">
            <w:r>
              <w:t>Ghișa Răducu</w:t>
            </w:r>
            <w:r w:rsidR="00883FB4">
              <w:t xml:space="preserve"> - Școala Gimnazială Mireșu Mare</w:t>
            </w:r>
          </w:p>
        </w:tc>
        <w:tc>
          <w:tcPr>
            <w:tcW w:w="5758" w:type="dxa"/>
          </w:tcPr>
          <w:p w:rsidR="00DA4F4D" w:rsidRDefault="00DA4F4D">
            <w:r>
              <w:t>Centrul satului Mireș</w:t>
            </w:r>
          </w:p>
        </w:tc>
      </w:tr>
      <w:tr w:rsidR="00DA4F4D" w:rsidTr="00DA4F4D">
        <w:tc>
          <w:tcPr>
            <w:tcW w:w="675" w:type="dxa"/>
            <w:vMerge w:val="restart"/>
          </w:tcPr>
          <w:p w:rsidR="00DA4F4D" w:rsidRDefault="008B7BC0">
            <w:r>
              <w:t>4.</w:t>
            </w:r>
          </w:p>
        </w:tc>
        <w:tc>
          <w:tcPr>
            <w:tcW w:w="3031" w:type="dxa"/>
            <w:vMerge w:val="restart"/>
          </w:tcPr>
          <w:p w:rsidR="00DA4F4D" w:rsidRDefault="00DA4F4D">
            <w:r>
              <w:t>Lupan Ioana</w:t>
            </w:r>
            <w:r w:rsidR="00883FB4">
              <w:t xml:space="preserve"> - Școala Gimnazială Simion Bărnuțiu Baia Mare</w:t>
            </w:r>
          </w:p>
        </w:tc>
        <w:tc>
          <w:tcPr>
            <w:tcW w:w="5758" w:type="dxa"/>
          </w:tcPr>
          <w:p w:rsidR="00DA4F4D" w:rsidRDefault="00DA4F4D" w:rsidP="00DA4F4D">
            <w:r>
              <w:t>Kaufland Baia Mare</w:t>
            </w:r>
          </w:p>
        </w:tc>
      </w:tr>
      <w:tr w:rsidR="00DA4F4D" w:rsidTr="00DA4F4D">
        <w:tc>
          <w:tcPr>
            <w:tcW w:w="675" w:type="dxa"/>
            <w:vMerge/>
          </w:tcPr>
          <w:p w:rsidR="00DA4F4D" w:rsidRDefault="00DA4F4D"/>
        </w:tc>
        <w:tc>
          <w:tcPr>
            <w:tcW w:w="3031" w:type="dxa"/>
            <w:vMerge/>
          </w:tcPr>
          <w:p w:rsidR="00DA4F4D" w:rsidRDefault="00DA4F4D"/>
        </w:tc>
        <w:tc>
          <w:tcPr>
            <w:tcW w:w="5758" w:type="dxa"/>
          </w:tcPr>
          <w:p w:rsidR="00DA4F4D" w:rsidRDefault="00DA4F4D">
            <w:r>
              <w:t>Bulevardul Republicii Baia Mare</w:t>
            </w:r>
          </w:p>
        </w:tc>
      </w:tr>
      <w:tr w:rsidR="00DA4F4D" w:rsidTr="00DA4F4D">
        <w:tc>
          <w:tcPr>
            <w:tcW w:w="675" w:type="dxa"/>
            <w:vMerge/>
          </w:tcPr>
          <w:p w:rsidR="00DA4F4D" w:rsidRDefault="00DA4F4D"/>
        </w:tc>
        <w:tc>
          <w:tcPr>
            <w:tcW w:w="3031" w:type="dxa"/>
            <w:vMerge/>
          </w:tcPr>
          <w:p w:rsidR="00DA4F4D" w:rsidRDefault="00DA4F4D"/>
        </w:tc>
        <w:tc>
          <w:tcPr>
            <w:tcW w:w="5758" w:type="dxa"/>
          </w:tcPr>
          <w:p w:rsidR="00DA4F4D" w:rsidRDefault="00DA4F4D">
            <w:r>
              <w:t>imprejurimile Scolii Simion Barnutiu Baia Mare</w:t>
            </w:r>
          </w:p>
        </w:tc>
      </w:tr>
      <w:tr w:rsidR="00DA4F4D" w:rsidTr="00DA4F4D">
        <w:tc>
          <w:tcPr>
            <w:tcW w:w="675" w:type="dxa"/>
          </w:tcPr>
          <w:p w:rsidR="00DA4F4D" w:rsidRDefault="008B7BC0">
            <w:r>
              <w:t>5.</w:t>
            </w:r>
          </w:p>
        </w:tc>
        <w:tc>
          <w:tcPr>
            <w:tcW w:w="3031" w:type="dxa"/>
          </w:tcPr>
          <w:p w:rsidR="00DA4F4D" w:rsidRDefault="00DA4F4D">
            <w:r>
              <w:t>Mihaela POPAN – Colegiul Național Mihai Eminescu</w:t>
            </w:r>
          </w:p>
        </w:tc>
        <w:tc>
          <w:tcPr>
            <w:tcW w:w="5758" w:type="dxa"/>
          </w:tcPr>
          <w:p w:rsidR="00DA4F4D" w:rsidRDefault="00DA4F4D">
            <w:r>
              <w:t>Piața Millenium Baia Mare</w:t>
            </w:r>
          </w:p>
        </w:tc>
      </w:tr>
      <w:tr w:rsidR="008B7BC0" w:rsidTr="00DA4F4D">
        <w:tc>
          <w:tcPr>
            <w:tcW w:w="675" w:type="dxa"/>
            <w:vMerge w:val="restart"/>
          </w:tcPr>
          <w:p w:rsidR="008B7BC0" w:rsidRDefault="008B7BC0">
            <w:r>
              <w:t>6.</w:t>
            </w:r>
          </w:p>
        </w:tc>
        <w:tc>
          <w:tcPr>
            <w:tcW w:w="3031" w:type="dxa"/>
            <w:vMerge w:val="restart"/>
          </w:tcPr>
          <w:p w:rsidR="008B7BC0" w:rsidRDefault="008B7BC0">
            <w:r>
              <w:t>Alina Costin</w:t>
            </w:r>
            <w:r w:rsidR="00883FB4">
              <w:t xml:space="preserve"> - Școala Gimnazială Fărcașa</w:t>
            </w:r>
          </w:p>
        </w:tc>
        <w:tc>
          <w:tcPr>
            <w:tcW w:w="5758" w:type="dxa"/>
          </w:tcPr>
          <w:p w:rsidR="008B7BC0" w:rsidRDefault="008B7BC0">
            <w:r>
              <w:t>În fața Primăriei Fărcașa</w:t>
            </w:r>
          </w:p>
        </w:tc>
      </w:tr>
      <w:tr w:rsidR="008B7BC0" w:rsidTr="00DA4F4D">
        <w:tc>
          <w:tcPr>
            <w:tcW w:w="675" w:type="dxa"/>
            <w:vMerge/>
          </w:tcPr>
          <w:p w:rsidR="008B7BC0" w:rsidRDefault="008B7BC0"/>
        </w:tc>
        <w:tc>
          <w:tcPr>
            <w:tcW w:w="3031" w:type="dxa"/>
            <w:vMerge/>
          </w:tcPr>
          <w:p w:rsidR="008B7BC0" w:rsidRDefault="008B7BC0"/>
        </w:tc>
        <w:tc>
          <w:tcPr>
            <w:tcW w:w="5758" w:type="dxa"/>
          </w:tcPr>
          <w:p w:rsidR="008B7BC0" w:rsidRDefault="008B7BC0" w:rsidP="008B7BC0">
            <w:r>
              <w:t>În fața Școlii Fărcașa</w:t>
            </w:r>
          </w:p>
        </w:tc>
      </w:tr>
      <w:tr w:rsidR="008B7BC0" w:rsidTr="00DA4F4D">
        <w:tc>
          <w:tcPr>
            <w:tcW w:w="675" w:type="dxa"/>
          </w:tcPr>
          <w:p w:rsidR="008B7BC0" w:rsidRDefault="008B7BC0">
            <w:r>
              <w:t>7.</w:t>
            </w:r>
          </w:p>
        </w:tc>
        <w:tc>
          <w:tcPr>
            <w:tcW w:w="3031" w:type="dxa"/>
          </w:tcPr>
          <w:p w:rsidR="008B7BC0" w:rsidRDefault="008B7BC0">
            <w:r>
              <w:t>Julean Claudia</w:t>
            </w:r>
            <w:r w:rsidR="00883FB4">
              <w:t xml:space="preserve"> - Școala Gimnazială nr. 2 Sighetu Marmației</w:t>
            </w:r>
          </w:p>
        </w:tc>
        <w:tc>
          <w:tcPr>
            <w:tcW w:w="5758" w:type="dxa"/>
          </w:tcPr>
          <w:p w:rsidR="008B7BC0" w:rsidRDefault="008B7BC0">
            <w:r>
              <w:t>p-ta 1 D</w:t>
            </w:r>
            <w:r w:rsidR="007E74B9">
              <w:t>ecembrie 1918 - zona Carrefour M</w:t>
            </w:r>
            <w:r>
              <w:t>arket Sighetu Marmației</w:t>
            </w:r>
          </w:p>
        </w:tc>
      </w:tr>
    </w:tbl>
    <w:p w:rsidR="00DA4F4D" w:rsidRDefault="00DA4F4D"/>
    <w:p w:rsidR="00DA4F4D" w:rsidRDefault="00DA4F4D"/>
    <w:sectPr w:rsidR="00DA4F4D" w:rsidSect="00271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DA4F4D"/>
    <w:rsid w:val="001E1320"/>
    <w:rsid w:val="00271416"/>
    <w:rsid w:val="002753DF"/>
    <w:rsid w:val="002F5BC7"/>
    <w:rsid w:val="007E74B9"/>
    <w:rsid w:val="00883FB4"/>
    <w:rsid w:val="008B7BC0"/>
    <w:rsid w:val="00DA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2015-04-07T06:06:00Z</dcterms:created>
  <dcterms:modified xsi:type="dcterms:W3CDTF">2015-04-09T08:30:00Z</dcterms:modified>
</cp:coreProperties>
</file>